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cd7e50aab17f2780ce596534dad569aa08bb3"/>
    <w:p>
      <w:pPr>
        <w:pStyle w:val="Heading3"/>
      </w:pPr>
      <w:r>
        <w:t xml:space="preserve">В лифте на Дубнинской закрепили информационный стенд</w:t>
      </w:r>
    </w:p>
    <w:p>
      <w:pPr>
        <w:pStyle w:val="FirstParagraph"/>
      </w:pPr>
      <w:r>
        <w:t xml:space="preserve">06.02.2024</w:t>
      </w:r>
    </w:p>
    <w:p>
      <w:pPr>
        <w:pStyle w:val="BodyText"/>
      </w:pPr>
      <w:r>
        <w:rPr>
          <w:iCs/>
          <w:i/>
          <w:bCs/>
          <w:b/>
        </w:rPr>
        <w:t xml:space="preserve">06.02.2024. Сотрудники ГБУ «Жилищник Бескудниковского района» привели в порядок кабину лифта в доме 29, корп. 1 на Дубнинской улице, сообщили в организации.</w:t>
      </w:r>
    </w:p>
    <w:p>
      <w:pPr>
        <w:pStyle w:val="BodyText"/>
      </w:pPr>
      <w:r>
        <w:t xml:space="preserve">— 2 февраля осмотрели информационный стенд и закрепили его на стене лифтовой кабины. Дополнительный ремонт самой раме не понадобился, — рассказали в «Жилищнике».</w:t>
      </w:r>
    </w:p>
    <w:p>
      <w:pPr>
        <w:pStyle w:val="BodyText"/>
      </w:pPr>
      <w:r>
        <w:t xml:space="preserve">Ранее жители третьего подъезда пожаловались на нехватку места в лифте. Причиной стал оторванный стенд для объявлений и рекламы. По их словам, он держался всего на одном креплении, из-за чего накренился и уперся углом в стену, заняв порядка 15-20 сантиметров площади.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http://beskudnikovo.mos.ru/presscenter/news/detail/12147028.html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147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147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2024-02-06T07:27:27Z</dcterms:created>
  <dcterms:modified xsi:type="dcterms:W3CDTF">2024-02-06T07:27:27Z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