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a90b68766cd51e76fbd963397d28278bdb000"/>
    <w:p>
      <w:pPr>
        <w:pStyle w:val="Heading3"/>
      </w:pPr>
      <w:r>
        <w:t xml:space="preserve">Школьников научат выращивать грибы в сельскохозяйственной академии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rPr>
          <w:bCs/>
          <w:b/>
        </w:rPr>
        <w:t xml:space="preserve">В аграрном вузе Москвы возобновляются «Университетские субботы». 29 февраля пройдёт мероприятие «Грибная поляна». </w:t>
      </w:r>
    </w:p>
    <w:p>
      <w:pPr>
        <w:pStyle w:val="BodyText"/>
      </w:pPr>
      <w:r>
        <w:t xml:space="preserve">На нём школьники смогут узнать больше о загадочном царстве грибов, об интенсивном и экстенсивном способах их выращивания, биологических особенностях и питательной ценности. Также на мероприятии будет организована дегустация.</w:t>
      </w:r>
    </w:p>
    <w:p>
      <w:pPr>
        <w:pStyle w:val="BodyText"/>
      </w:pPr>
      <w:r>
        <w:t xml:space="preserve">— В проекте «Университетские субботы» преподаватели вуза занимаются профориентацией учащихся и просветительской работой среди школьников Москвы. Принять участие в бесплатных занятиях могут все желающие. РГАУ-МСХА даёт возможность ученикам под руководством преподавателей испытать в действии современное оборудование, исследовать микроорганизмы, живые растения, овощи, насекомых и животных, — подчеркнули организаторы.</w:t>
      </w:r>
    </w:p>
    <w:p>
      <w:pPr>
        <w:pStyle w:val="BodyText"/>
      </w:pPr>
      <w:r>
        <w:t xml:space="preserve">Для участия в проекте нужна регистрация на сайте (</w:t>
      </w:r>
      <w:hyperlink r:id="rId20">
        <w:r>
          <w:rPr>
            <w:rStyle w:val="Hyperlink"/>
          </w:rPr>
          <w:t xml:space="preserve">https://events.educom.ru/event/28958</w:t>
        </w:r>
      </w:hyperlink>
      <w:r>
        <w:t xml:space="preserve">). Также на этом сайте можно ознакомится с тематикой занятий, временем и местами их проведения. Мероприятие пройдет по адресу: улица Пасечная, дом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http://beskudnikovo.mos.ru/presscenter/news/detail/8719817.html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8719817.html" TargetMode="External" /><Relationship Type="http://schemas.openxmlformats.org/officeDocument/2006/relationships/hyperlink" Id="rId20" Target="https://events.educom.ru/event/289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8719817.html" TargetMode="External" /><Relationship Type="http://schemas.openxmlformats.org/officeDocument/2006/relationships/hyperlink" Id="rId20" Target="https://events.educom.ru/event/289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2024-11-16T08:28:05Z</dcterms:created>
  <dcterms:modified xsi:type="dcterms:W3CDTF">2024-11-16T08:28:05Z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